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AA6" w:rsidRPr="007D3EE3" w:rsidRDefault="00C86AA6" w:rsidP="00C86AA6">
      <w:pPr>
        <w:tabs>
          <w:tab w:val="left" w:pos="3405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6xwtp2t8lik9"/>
      <w:bookmarkEnd w:id="0"/>
      <w:r w:rsidRPr="007D3EE3">
        <w:rPr>
          <w:rFonts w:ascii="Times New Roman" w:eastAsia="Times New Roman" w:hAnsi="Times New Roman" w:cs="Times New Roman"/>
          <w:sz w:val="24"/>
          <w:szCs w:val="24"/>
        </w:rPr>
        <w:t>П</w:t>
      </w:r>
      <w:r w:rsidR="007D3EE3" w:rsidRPr="007D3EE3">
        <w:rPr>
          <w:rFonts w:ascii="Times New Roman" w:eastAsia="Times New Roman" w:hAnsi="Times New Roman" w:cs="Times New Roman"/>
          <w:sz w:val="24"/>
          <w:szCs w:val="24"/>
        </w:rPr>
        <w:t>риложение 5</w:t>
      </w:r>
      <w:r w:rsidRPr="007D3EE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6AA6" w:rsidRPr="007D3EE3" w:rsidRDefault="00C86AA6" w:rsidP="00C86AA6">
      <w:pPr>
        <w:tabs>
          <w:tab w:val="left" w:pos="3405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D3EE3">
        <w:rPr>
          <w:rFonts w:ascii="Times New Roman" w:eastAsia="Times New Roman" w:hAnsi="Times New Roman" w:cs="Times New Roman"/>
          <w:sz w:val="24"/>
          <w:szCs w:val="24"/>
        </w:rPr>
        <w:t>к протоколу № 2 от 01.07.2022</w:t>
      </w:r>
    </w:p>
    <w:p w:rsidR="00C86AA6" w:rsidRDefault="00C86AA6" w:rsidP="004323C2">
      <w:pPr>
        <w:shd w:val="clear" w:color="auto" w:fill="FFFFFF"/>
        <w:spacing w:before="90" w:after="90" w:line="240" w:lineRule="auto"/>
        <w:ind w:right="51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881417" w:rsidRDefault="00881417" w:rsidP="007D3EE3">
      <w:pPr>
        <w:shd w:val="clear" w:color="auto" w:fill="FFFFFF"/>
        <w:spacing w:after="0" w:line="240" w:lineRule="auto"/>
        <w:ind w:right="51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</w:t>
      </w:r>
      <w:r w:rsidRPr="005D64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ЛАН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</w:t>
      </w:r>
    </w:p>
    <w:p w:rsidR="004323C2" w:rsidRPr="00881417" w:rsidRDefault="00881417" w:rsidP="00881417">
      <w:pPr>
        <w:shd w:val="clear" w:color="auto" w:fill="FFFFFF"/>
        <w:spacing w:after="0" w:line="240" w:lineRule="auto"/>
        <w:ind w:right="5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</w:t>
      </w:r>
      <w:r w:rsidR="007D3EE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ополнительных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7D3EE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профилактических </w:t>
      </w:r>
      <w:r w:rsidR="007D3EE3" w:rsidRPr="005D64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мероприятий </w:t>
      </w:r>
    </w:p>
    <w:p w:rsidR="004323C2" w:rsidRDefault="007D3EE3" w:rsidP="007D3EE3">
      <w:pPr>
        <w:shd w:val="clear" w:color="auto" w:fill="FFFFFF"/>
        <w:spacing w:after="0" w:line="240" w:lineRule="auto"/>
        <w:ind w:right="51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5D64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по обеспечению детской безопасности </w:t>
      </w:r>
    </w:p>
    <w:p w:rsidR="004323C2" w:rsidRDefault="007D3EE3" w:rsidP="007D3EE3">
      <w:pPr>
        <w:shd w:val="clear" w:color="auto" w:fill="FFFFFF"/>
        <w:spacing w:after="0" w:line="240" w:lineRule="auto"/>
        <w:ind w:right="510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5D64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в </w:t>
      </w:r>
      <w:r w:rsidR="008814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страханской</w:t>
      </w:r>
      <w:r w:rsidRPr="005D64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области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на июнь, июль </w:t>
      </w:r>
      <w:r w:rsidRPr="005D64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</w:t>
      </w:r>
      <w:r w:rsidRPr="005D649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год</w:t>
      </w:r>
      <w:r w:rsidR="0088141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</w:t>
      </w:r>
    </w:p>
    <w:p w:rsidR="004323C2" w:rsidRPr="005D6493" w:rsidRDefault="004323C2" w:rsidP="004323C2">
      <w:pPr>
        <w:shd w:val="clear" w:color="auto" w:fill="FFFFFF"/>
        <w:spacing w:before="90" w:after="90" w:line="240" w:lineRule="auto"/>
        <w:ind w:right="51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tbl>
      <w:tblPr>
        <w:tblW w:w="11380" w:type="dxa"/>
        <w:tblInd w:w="-142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3"/>
        <w:gridCol w:w="5829"/>
        <w:gridCol w:w="1613"/>
        <w:gridCol w:w="3449"/>
        <w:gridCol w:w="26"/>
      </w:tblGrid>
      <w:tr w:rsidR="004323C2" w:rsidRPr="007D3EE3" w:rsidTr="00455113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34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Ожидаемый результат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ind w:lef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1138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1. Совершенствование законодательства в области обеспечения безопасности детей</w:t>
            </w: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предложений по совершенствованию законодательства Астраханской области, подготовка предложений по изменению федерального законодательства, регулирующего вопросы безопасности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предложения по совершенствованию законодательства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1138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2. Мероприятия, направленные на обеспечение безопасности детей и подростков в Астраханской области</w:t>
            </w: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«Единого дня безопасности», направленного на профилактику чрезвычайных происшествий с детьми, их гибели и травматизма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июля, 10 августа 2022 года далее ежегодно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7D3E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Единого дня профилактики детского дорожного травматизма в дошкольных организациях, </w:t>
            </w:r>
            <w:r w:rsid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детских оздоровительных лагерях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июль - </w:t>
            </w:r>
          </w:p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881417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4323C2"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окращение случаев гибели и травматизма детей в результате дорожно-транспортных происшествий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7D3EE3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членов отрядов юных инспекторов движения </w:t>
            </w:r>
            <w:r w:rsid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просветительским мероприятиям по безопасности дорожного движения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числа детей, вовлеченных в деятельность ЮИД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CF1F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акции «Безопасный двор», направленной на профилактику случаев детского дорожного травматизма внутри дворовых территорий, с размещением на дверных ручках транспортных средств и жилых помещений специальных информационных табличек (</w:t>
            </w:r>
            <w:proofErr w:type="spellStart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дорхенгеров</w:t>
            </w:r>
            <w:proofErr w:type="spellEnd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с рекомендациями по обеспечению детской безопасности в дорожно-транспортной среде.</w:t>
            </w:r>
          </w:p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 в результате дорожно-транспортных происшествий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информированности родителей по вопросам профилактики детского дорожно-транспортного травматизма и их вовлечение в деятельность по обеспечению безопасности участия несовершеннолетних в дорожном движении:</w:t>
            </w:r>
          </w:p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проведение родительских собраний по тематике предупреждения детского дорожно-транспортного травматизма в дошкольных организациях, организациях дополнительного образования, в образовательных организациях;</w:t>
            </w:r>
          </w:p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создание на базе общеобразовательных организаций объединений родительской общественности «Родительский патруль» (для осуществления дежурств на участках улично-дорожной сети, прилегающей к </w:t>
            </w: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образовательной организации, с целью предупреждения случаев детского дорожно-транспортного травматизма)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 в результате дорожно-транспортных происшествий</w:t>
            </w:r>
            <w:r w:rsidR="0088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в каждой образовательной организации родительских совещаний по вопросам профилактики детского дорожного травматизма</w:t>
            </w:r>
            <w:r w:rsidR="0088141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создание в каждой общеобразовательной организации объединения родительской общественности «Родительский патруль»</w:t>
            </w:r>
          </w:p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D505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D5052" w:rsidRPr="007D3EE3" w:rsidRDefault="00C33134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D5052" w:rsidRPr="007D3EE3" w:rsidRDefault="007D5052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и тиражирование научно-методических материалов, печатных и электронных учебных пособий по безопасному поведению на дорогах и улицах для дополнительного образования обучающихся общеобразовательных организаций и организаций дополнительного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D5052" w:rsidRPr="007D3EE3" w:rsidRDefault="007D5052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D5052" w:rsidRPr="007D3EE3" w:rsidRDefault="007D5052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D5052" w:rsidRPr="007D3EE3" w:rsidRDefault="007D5052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акции «Научись плавать»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июль-августа 2022 г.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охват 1000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патрулирования мест организованного отдыха детей вблизи водных объектов на предмет соблюдения правил безопасности, исключения фактов безнадзорности и правонарушений несовершеннолетних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 - август 2021 г.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числа несовершеннолетних, погибших на водных объектах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мероприятий по организации </w:t>
            </w:r>
            <w:r w:rsid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досуга и занятости детей и подростков</w:t>
            </w: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каникулярное время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увеличение доли детей, охваченных отдыхом и оздоровлением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Вовлечение школьников в общественно-полезную деятельность, в волонтерские движения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 в результате дорожно-транспортных происшествий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профилактических бесед, лекций с воспитанниками дошкольных образовательных организаций, </w:t>
            </w:r>
            <w:r w:rsid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детских оздоровительных лагерей</w:t>
            </w: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направленных на предупреждение гибели и травматизма детей в результате нападения бездомных животных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7D50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семинаров, практикумов, научно-практических конференций, </w:t>
            </w:r>
            <w:proofErr w:type="spellStart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вебинаров</w:t>
            </w:r>
            <w:proofErr w:type="spellEnd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</w:t>
            </w:r>
            <w:r w:rsid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педагогов и социальных</w:t>
            </w: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работников по вопросам обеспечения безопасности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881417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7D505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Распространение информации о бесплатных секциях и организациях для детей и подростков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вовлечение несовершеннолетних в организованные формы досуга и занятости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1138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3. Обеспечение безопасности инфраструктуры детства</w:t>
            </w: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безопасности объектов образования и объектов отдыха детей и их оздоровления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Совершенствование улично-дорожной сети по условиям безопасности дорожного движения, включая развитие работ по организации дорожного движения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ликвидация опасных объектов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Обустройство тротуаров для безопасного и комфортного передвижения пешеходов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 в результате дорожно-транспортных происшествий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работ по успокоению движения </w:t>
            </w:r>
            <w:r w:rsidR="007D5052" w:rsidRP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пешеходных</w:t>
            </w:r>
            <w:r w:rsidRP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переходах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881417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 в результате дорожно-транспортных происшествий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профилактики аварийности на пешеходных переходах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 в результате дорожно-транспортных происшествий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безопасных мест отдыха для населения на водных объектах, расположенных на территории муниципальных образований Астраханской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числа несовершеннолетних, пострадавших на водных объектах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Оснащение и содержание пожарных </w:t>
            </w:r>
            <w:proofErr w:type="spellStart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извещателей</w:t>
            </w:r>
            <w:proofErr w:type="spellEnd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жилых помещениях, занимаемых малообеспеченными или многодетными семьями Астраханской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числа несовершеннолетних, погибших на пожарах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Установка средств безопасности (ограничителей, блокираторов, детских замков, цепочек) на окнах в жилых помещениях многодетных семей, а также семей, находящихся в социально опасном положении либо в трудной жизненной ситуации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выпадения детей из окон домов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Ведение интерактивной карты мест, потенциально опасных для детей объектов (заброшенные здания, строения, сооружения, открытые чердаки, подвалы, канализационные люки, неисправные детские и спортивные площадки)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мероприятий, направленных на устранение сухих либо поврежденных деревьев и веток, вблизи социальных объектов, дворовых территорий, а также в местах массового прохода граждан с детьми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5052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сезонных осмотров управляющими организациями многоквартирных домов в целом, включая конструкции, инженерное оборудование, внешнее благоустройство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5052" w:rsidRDefault="00881417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5052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50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5052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мероприятий, направленных на установку (восстановление) </w:t>
            </w:r>
            <w:proofErr w:type="spellStart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периметрового</w:t>
            </w:r>
            <w:proofErr w:type="spellEnd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ограждения территории заброшенных зданий, строений и сооружений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 случаев гибели и травматизма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1138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4. Мероприятия, направленные на освещение вопросов детской безопасности в средствах массовой информации</w:t>
            </w: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C33134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Размещение в средствах массовой информации </w:t>
            </w:r>
            <w:proofErr w:type="spellStart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видеоуроков</w:t>
            </w:r>
            <w:proofErr w:type="spellEnd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короткометражных роликов по вопросам безопасности детей, направленных на предупреждение гибели и травматизма несовершеннолетних в быту, на объектах транспортной инфраструктуры, вблизи водных объектов, в лесу и т.д.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июль-август 2022 года</w:t>
            </w: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881417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4323C2"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овышение информированности путем распространения информации в СМИ (сети «Интернет» (в том числе в социальных сетях), телевидении, радио).</w:t>
            </w:r>
          </w:p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11380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5. Координация и управление реализацией мероприятий</w:t>
            </w: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Проведение </w:t>
            </w:r>
            <w:proofErr w:type="spellStart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видеоселекторных</w:t>
            </w:r>
            <w:proofErr w:type="spellEnd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совещаний с членами штаба по вопросам детской безопасности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881417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4323C2"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овещание в режиме ВКС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 рейтинга детской безопасности по муниципальным образованиям Астраханской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рейтинг муниципальных образований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Расширение механизмов участия детей и подростков в принятии решений, затрагивающих их интересы в сфере обеспечения безопасности на региональном и муниципальном уровнях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дискуссионных площадок, рабочих групп с участием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323C2" w:rsidRPr="007D3EE3" w:rsidTr="00455113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881417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Подготовка</w:t>
            </w:r>
            <w:r w:rsidR="00D3686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раздела</w:t>
            </w:r>
            <w:bookmarkStart w:id="1" w:name="_GoBack"/>
            <w:bookmarkEnd w:id="1"/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ежегодного доклада об обеспечении детской безопасности в Астраханской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881417" w:rsidP="008814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раздел </w:t>
            </w: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ежегодного доклада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Уполномоченного по правам ребенка в Астраханской области, посвященный</w:t>
            </w:r>
            <w:r w:rsidRPr="007D3E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детской безопасности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4323C2" w:rsidRPr="007D3EE3" w:rsidRDefault="004323C2" w:rsidP="004551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87A01" w:rsidRDefault="00F87A01"/>
    <w:sectPr w:rsidR="00F87A01" w:rsidSect="00C86AA6">
      <w:pgSz w:w="11906" w:h="16838"/>
      <w:pgMar w:top="567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413"/>
    <w:rsid w:val="001466E4"/>
    <w:rsid w:val="0015506F"/>
    <w:rsid w:val="00320413"/>
    <w:rsid w:val="004323C2"/>
    <w:rsid w:val="00464EF6"/>
    <w:rsid w:val="007D3EE3"/>
    <w:rsid w:val="007D5052"/>
    <w:rsid w:val="00881417"/>
    <w:rsid w:val="00C33134"/>
    <w:rsid w:val="00C86AA6"/>
    <w:rsid w:val="00CF1FF2"/>
    <w:rsid w:val="00D36861"/>
    <w:rsid w:val="00F87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9936ED6-B785-4A1B-A164-5B1CF68FD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3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1305</Words>
  <Characters>7442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2022-07-08T07:57:00Z</dcterms:created>
  <dcterms:modified xsi:type="dcterms:W3CDTF">2022-07-08T12:01:00Z</dcterms:modified>
</cp:coreProperties>
</file>